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CF0245" w14:textId="77777777" w:rsidR="003E1847" w:rsidRPr="00CF25E3" w:rsidRDefault="003E1847" w:rsidP="003E1847">
      <w:pPr>
        <w:spacing w:after="0" w:line="240" w:lineRule="auto"/>
        <w:jc w:val="center"/>
        <w:rPr>
          <w:rFonts w:ascii="Times New Roman" w:eastAsia="Times New Roman" w:hAnsi="Times New Roman" w:cs="Times New Roman"/>
          <w:b/>
          <w:kern w:val="0"/>
          <w:sz w:val="24"/>
          <w:szCs w:val="24"/>
          <w14:ligatures w14:val="none"/>
        </w:rPr>
      </w:pPr>
      <w:r w:rsidRPr="00CF25E3">
        <w:rPr>
          <w:rFonts w:ascii="Times New Roman" w:eastAsia="Times New Roman" w:hAnsi="Times New Roman" w:cs="Times New Roman"/>
          <w:b/>
          <w:kern w:val="0"/>
          <w:sz w:val="24"/>
          <w:szCs w:val="24"/>
          <w14:ligatures w14:val="none"/>
        </w:rPr>
        <w:t>DILLON COUNTY COUNCIL</w:t>
      </w:r>
    </w:p>
    <w:p w14:paraId="5796C43E" w14:textId="77777777" w:rsidR="003E1847" w:rsidRPr="00CF25E3" w:rsidRDefault="003E1847" w:rsidP="003E1847">
      <w:pPr>
        <w:spacing w:after="0" w:line="240" w:lineRule="auto"/>
        <w:jc w:val="center"/>
        <w:rPr>
          <w:rFonts w:ascii="Times New Roman" w:eastAsia="Times New Roman" w:hAnsi="Times New Roman" w:cs="Times New Roman"/>
          <w:b/>
          <w:kern w:val="0"/>
          <w:sz w:val="24"/>
          <w:szCs w:val="24"/>
          <w14:ligatures w14:val="none"/>
        </w:rPr>
      </w:pPr>
      <w:r w:rsidRPr="00CF25E3">
        <w:rPr>
          <w:rFonts w:ascii="Times New Roman" w:eastAsia="Times New Roman" w:hAnsi="Times New Roman" w:cs="Times New Roman"/>
          <w:b/>
          <w:kern w:val="0"/>
          <w:sz w:val="24"/>
          <w:szCs w:val="24"/>
          <w14:ligatures w14:val="none"/>
        </w:rPr>
        <w:t>109 SOUTH THIRD AVENUE   DILLON SC 29536</w:t>
      </w:r>
    </w:p>
    <w:p w14:paraId="4DF35AAF" w14:textId="77777777" w:rsidR="003E1847" w:rsidRDefault="003E1847" w:rsidP="003E1847">
      <w:pPr>
        <w:spacing w:after="0" w:line="240" w:lineRule="auto"/>
        <w:jc w:val="center"/>
        <w:rPr>
          <w:rFonts w:ascii="Times New Roman" w:eastAsia="Times New Roman" w:hAnsi="Times New Roman" w:cs="Times New Roman"/>
          <w:b/>
          <w:kern w:val="0"/>
          <w:sz w:val="24"/>
          <w:szCs w:val="24"/>
          <w14:ligatures w14:val="none"/>
        </w:rPr>
      </w:pPr>
      <w:r>
        <w:rPr>
          <w:rFonts w:ascii="Times New Roman" w:eastAsia="Times New Roman" w:hAnsi="Times New Roman" w:cs="Times New Roman"/>
          <w:b/>
          <w:kern w:val="0"/>
          <w:sz w:val="24"/>
          <w:szCs w:val="24"/>
          <w14:ligatures w14:val="none"/>
        </w:rPr>
        <w:t xml:space="preserve">REGULAR MEETING   </w:t>
      </w:r>
    </w:p>
    <w:p w14:paraId="0BEAD574" w14:textId="0FF151D2" w:rsidR="003E1847" w:rsidRPr="00CF25E3" w:rsidRDefault="003E1847" w:rsidP="003E1847">
      <w:pPr>
        <w:spacing w:after="0" w:line="240" w:lineRule="auto"/>
        <w:jc w:val="center"/>
        <w:rPr>
          <w:rFonts w:ascii="Times New Roman" w:eastAsia="Times New Roman" w:hAnsi="Times New Roman" w:cs="Times New Roman"/>
          <w:b/>
          <w:kern w:val="0"/>
          <w:sz w:val="24"/>
          <w:szCs w:val="24"/>
          <w14:ligatures w14:val="none"/>
        </w:rPr>
      </w:pPr>
      <w:r>
        <w:rPr>
          <w:rFonts w:ascii="Times New Roman" w:eastAsia="Times New Roman" w:hAnsi="Times New Roman" w:cs="Times New Roman"/>
          <w:b/>
          <w:kern w:val="0"/>
          <w:sz w:val="24"/>
          <w:szCs w:val="24"/>
          <w14:ligatures w14:val="none"/>
        </w:rPr>
        <w:t>JULY</w:t>
      </w:r>
      <w:r w:rsidRPr="00CF25E3">
        <w:rPr>
          <w:rFonts w:ascii="Times New Roman" w:eastAsia="Times New Roman" w:hAnsi="Times New Roman" w:cs="Times New Roman"/>
          <w:b/>
          <w:kern w:val="0"/>
          <w:sz w:val="24"/>
          <w:szCs w:val="24"/>
          <w14:ligatures w14:val="none"/>
        </w:rPr>
        <w:t xml:space="preserve"> </w:t>
      </w:r>
      <w:r>
        <w:rPr>
          <w:rFonts w:ascii="Times New Roman" w:eastAsia="Times New Roman" w:hAnsi="Times New Roman" w:cs="Times New Roman"/>
          <w:b/>
          <w:kern w:val="0"/>
          <w:sz w:val="24"/>
          <w:szCs w:val="24"/>
          <w14:ligatures w14:val="none"/>
        </w:rPr>
        <w:t>23</w:t>
      </w:r>
      <w:r w:rsidRPr="00CF25E3">
        <w:rPr>
          <w:rFonts w:ascii="Times New Roman" w:eastAsia="Times New Roman" w:hAnsi="Times New Roman" w:cs="Times New Roman"/>
          <w:b/>
          <w:kern w:val="0"/>
          <w:sz w:val="24"/>
          <w:szCs w:val="24"/>
          <w14:ligatures w14:val="none"/>
        </w:rPr>
        <w:t xml:space="preserve">, 2025  </w:t>
      </w:r>
      <w:r>
        <w:rPr>
          <w:rFonts w:ascii="Times New Roman" w:eastAsia="Times New Roman" w:hAnsi="Times New Roman" w:cs="Times New Roman"/>
          <w:b/>
          <w:kern w:val="0"/>
          <w:sz w:val="24"/>
          <w:szCs w:val="24"/>
          <w14:ligatures w14:val="none"/>
        </w:rPr>
        <w:t xml:space="preserve">     5</w:t>
      </w:r>
      <w:r w:rsidRPr="00CF25E3">
        <w:rPr>
          <w:rFonts w:ascii="Times New Roman" w:eastAsia="Times New Roman" w:hAnsi="Times New Roman" w:cs="Times New Roman"/>
          <w:b/>
          <w:kern w:val="0"/>
          <w:sz w:val="24"/>
          <w:szCs w:val="24"/>
          <w14:ligatures w14:val="none"/>
        </w:rPr>
        <w:t xml:space="preserve">:00 </w:t>
      </w:r>
      <w:r>
        <w:rPr>
          <w:rFonts w:ascii="Times New Roman" w:eastAsia="Times New Roman" w:hAnsi="Times New Roman" w:cs="Times New Roman"/>
          <w:b/>
          <w:kern w:val="0"/>
          <w:sz w:val="24"/>
          <w:szCs w:val="24"/>
          <w14:ligatures w14:val="none"/>
        </w:rPr>
        <w:t>P</w:t>
      </w:r>
      <w:r w:rsidRPr="00CF25E3">
        <w:rPr>
          <w:rFonts w:ascii="Times New Roman" w:eastAsia="Times New Roman" w:hAnsi="Times New Roman" w:cs="Times New Roman"/>
          <w:b/>
          <w:kern w:val="0"/>
          <w:sz w:val="24"/>
          <w:szCs w:val="24"/>
          <w14:ligatures w14:val="none"/>
        </w:rPr>
        <w:t>M</w:t>
      </w:r>
    </w:p>
    <w:p w14:paraId="4B0B6981" w14:textId="77777777" w:rsidR="003E1847" w:rsidRPr="00CF25E3" w:rsidRDefault="003E1847" w:rsidP="003E1847">
      <w:pPr>
        <w:pBdr>
          <w:bottom w:val="single" w:sz="12" w:space="1" w:color="auto"/>
        </w:pBdr>
        <w:spacing w:after="0" w:line="240" w:lineRule="auto"/>
        <w:jc w:val="center"/>
        <w:rPr>
          <w:rFonts w:ascii="Times New Roman" w:eastAsia="Times New Roman" w:hAnsi="Times New Roman" w:cs="Times New Roman"/>
          <w:b/>
          <w:kern w:val="0"/>
          <w:sz w:val="24"/>
          <w:szCs w:val="24"/>
          <w14:ligatures w14:val="none"/>
        </w:rPr>
      </w:pPr>
    </w:p>
    <w:p w14:paraId="0FDB53B5" w14:textId="77777777" w:rsidR="003E1847" w:rsidRPr="00BA1614" w:rsidRDefault="003E1847" w:rsidP="003E1847">
      <w:pPr>
        <w:spacing w:after="0" w:line="240" w:lineRule="auto"/>
        <w:ind w:left="720"/>
        <w:jc w:val="center"/>
        <w:rPr>
          <w:rFonts w:ascii="Times New Roman" w:eastAsia="Times New Roman" w:hAnsi="Times New Roman" w:cs="Times New Roman"/>
          <w:b/>
          <w:kern w:val="0"/>
          <w:sz w:val="24"/>
          <w:szCs w:val="24"/>
          <w14:ligatures w14:val="none"/>
        </w:rPr>
      </w:pPr>
    </w:p>
    <w:p w14:paraId="6C26F20F" w14:textId="77777777" w:rsidR="003E1847" w:rsidRPr="00BA1614" w:rsidRDefault="003E1847" w:rsidP="003E1847">
      <w:pPr>
        <w:numPr>
          <w:ilvl w:val="0"/>
          <w:numId w:val="1"/>
        </w:numPr>
        <w:spacing w:after="0" w:line="240" w:lineRule="auto"/>
        <w:contextualSpacing/>
        <w:rPr>
          <w:rFonts w:ascii="Times New Roman" w:eastAsia="Times New Roman" w:hAnsi="Times New Roman" w:cs="Times New Roman"/>
          <w:b/>
          <w:bCs/>
          <w:kern w:val="0"/>
          <w:sz w:val="24"/>
          <w:szCs w:val="24"/>
          <w14:ligatures w14:val="none"/>
        </w:rPr>
      </w:pPr>
      <w:r w:rsidRPr="00BA1614">
        <w:rPr>
          <w:rFonts w:ascii="Times New Roman" w:eastAsia="Times New Roman" w:hAnsi="Times New Roman" w:cs="Times New Roman"/>
          <w:b/>
          <w:bCs/>
          <w:kern w:val="0"/>
          <w:sz w:val="24"/>
          <w:szCs w:val="24"/>
          <w14:ligatures w14:val="none"/>
        </w:rPr>
        <w:t xml:space="preserve">Call to Order </w:t>
      </w:r>
    </w:p>
    <w:p w14:paraId="2D212934" w14:textId="77777777" w:rsidR="003E1847" w:rsidRPr="00BA1614" w:rsidRDefault="003E1847" w:rsidP="003E1847">
      <w:pPr>
        <w:spacing w:after="0" w:line="240" w:lineRule="auto"/>
        <w:ind w:left="810"/>
        <w:contextualSpacing/>
        <w:rPr>
          <w:rFonts w:ascii="Times New Roman" w:eastAsia="Times New Roman" w:hAnsi="Times New Roman" w:cs="Times New Roman"/>
          <w:b/>
          <w:bCs/>
          <w:kern w:val="0"/>
          <w:sz w:val="24"/>
          <w:szCs w:val="24"/>
          <w14:ligatures w14:val="none"/>
        </w:rPr>
      </w:pPr>
    </w:p>
    <w:p w14:paraId="6C367E30" w14:textId="77777777" w:rsidR="003E1847" w:rsidRPr="00BA1614" w:rsidRDefault="003E1847" w:rsidP="003E1847">
      <w:pPr>
        <w:numPr>
          <w:ilvl w:val="0"/>
          <w:numId w:val="1"/>
        </w:numPr>
        <w:spacing w:after="0" w:line="240" w:lineRule="auto"/>
        <w:contextualSpacing/>
        <w:rPr>
          <w:rFonts w:ascii="Times New Roman" w:eastAsia="Times New Roman" w:hAnsi="Times New Roman" w:cs="Times New Roman"/>
          <w:b/>
          <w:bCs/>
          <w:kern w:val="0"/>
          <w:sz w:val="24"/>
          <w:szCs w:val="24"/>
          <w14:ligatures w14:val="none"/>
        </w:rPr>
      </w:pPr>
      <w:r w:rsidRPr="00BA1614">
        <w:rPr>
          <w:rFonts w:ascii="Times New Roman" w:eastAsia="Times New Roman" w:hAnsi="Times New Roman" w:cs="Times New Roman"/>
          <w:b/>
          <w:bCs/>
          <w:kern w:val="0"/>
          <w:sz w:val="24"/>
          <w:szCs w:val="24"/>
          <w14:ligatures w14:val="none"/>
        </w:rPr>
        <w:t>Pledge Of Allegiance</w:t>
      </w:r>
    </w:p>
    <w:p w14:paraId="0193F087" w14:textId="77777777" w:rsidR="003E1847" w:rsidRPr="00BA1614" w:rsidRDefault="003E1847" w:rsidP="003E1847">
      <w:pPr>
        <w:spacing w:after="0" w:line="240" w:lineRule="auto"/>
        <w:ind w:left="720"/>
        <w:contextualSpacing/>
        <w:rPr>
          <w:rFonts w:ascii="Times New Roman" w:eastAsia="Times New Roman" w:hAnsi="Times New Roman" w:cs="Times New Roman"/>
          <w:b/>
          <w:bCs/>
          <w:kern w:val="0"/>
          <w:sz w:val="24"/>
          <w:szCs w:val="24"/>
          <w14:ligatures w14:val="none"/>
        </w:rPr>
      </w:pPr>
    </w:p>
    <w:p w14:paraId="237F0C8A" w14:textId="77777777" w:rsidR="003E1847" w:rsidRPr="00BA1614" w:rsidRDefault="003E1847" w:rsidP="003E1847">
      <w:pPr>
        <w:numPr>
          <w:ilvl w:val="0"/>
          <w:numId w:val="1"/>
        </w:numPr>
        <w:spacing w:after="0" w:line="240" w:lineRule="auto"/>
        <w:contextualSpacing/>
        <w:rPr>
          <w:rFonts w:ascii="Times New Roman" w:eastAsia="Times New Roman" w:hAnsi="Times New Roman" w:cs="Times New Roman"/>
          <w:b/>
          <w:bCs/>
          <w:kern w:val="0"/>
          <w:sz w:val="24"/>
          <w:szCs w:val="24"/>
          <w14:ligatures w14:val="none"/>
        </w:rPr>
      </w:pPr>
      <w:r w:rsidRPr="00BA1614">
        <w:rPr>
          <w:rFonts w:ascii="Times New Roman" w:eastAsia="Times New Roman" w:hAnsi="Times New Roman" w:cs="Times New Roman"/>
          <w:b/>
          <w:bCs/>
          <w:kern w:val="0"/>
          <w:sz w:val="24"/>
          <w:szCs w:val="24"/>
          <w14:ligatures w14:val="none"/>
        </w:rPr>
        <w:t>Invocation</w:t>
      </w:r>
    </w:p>
    <w:p w14:paraId="5C10C507" w14:textId="77777777" w:rsidR="003E1847" w:rsidRPr="00BA1614" w:rsidRDefault="003E1847" w:rsidP="003E1847">
      <w:pPr>
        <w:tabs>
          <w:tab w:val="left" w:pos="5910"/>
        </w:tabs>
        <w:spacing w:line="254" w:lineRule="auto"/>
        <w:ind w:left="720"/>
        <w:contextualSpacing/>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tab/>
      </w:r>
    </w:p>
    <w:p w14:paraId="0A637A0C" w14:textId="77777777" w:rsidR="003E1847" w:rsidRDefault="003E1847" w:rsidP="003E1847">
      <w:pPr>
        <w:numPr>
          <w:ilvl w:val="0"/>
          <w:numId w:val="1"/>
        </w:numPr>
        <w:spacing w:after="0" w:line="240" w:lineRule="auto"/>
        <w:contextualSpacing/>
        <w:rPr>
          <w:rFonts w:ascii="Times New Roman" w:eastAsia="Times New Roman" w:hAnsi="Times New Roman" w:cs="Times New Roman"/>
          <w:b/>
          <w:bCs/>
          <w:kern w:val="0"/>
          <w:sz w:val="24"/>
          <w:szCs w:val="24"/>
          <w14:ligatures w14:val="none"/>
        </w:rPr>
      </w:pPr>
      <w:r w:rsidRPr="00BA1614">
        <w:rPr>
          <w:rFonts w:ascii="Times New Roman" w:eastAsia="Times New Roman" w:hAnsi="Times New Roman" w:cs="Times New Roman"/>
          <w:b/>
          <w:bCs/>
          <w:kern w:val="0"/>
          <w:sz w:val="24"/>
          <w:szCs w:val="24"/>
          <w14:ligatures w14:val="none"/>
        </w:rPr>
        <w:t>Approval Of Agenda</w:t>
      </w:r>
    </w:p>
    <w:p w14:paraId="254DC7B9" w14:textId="77777777" w:rsidR="003E1847" w:rsidRPr="0073390B" w:rsidRDefault="003E1847" w:rsidP="003E1847">
      <w:pPr>
        <w:spacing w:after="0" w:line="240" w:lineRule="auto"/>
        <w:contextualSpacing/>
        <w:rPr>
          <w:rFonts w:ascii="Times New Roman" w:eastAsia="Times New Roman" w:hAnsi="Times New Roman" w:cs="Times New Roman"/>
          <w:b/>
          <w:bCs/>
          <w:kern w:val="0"/>
          <w:sz w:val="24"/>
          <w:szCs w:val="24"/>
          <w14:ligatures w14:val="none"/>
        </w:rPr>
      </w:pPr>
    </w:p>
    <w:p w14:paraId="108E6207" w14:textId="1187CBE7" w:rsidR="00D47830" w:rsidRPr="006B454F" w:rsidRDefault="003E1847" w:rsidP="003E1847">
      <w:pPr>
        <w:pStyle w:val="ListParagraph"/>
        <w:numPr>
          <w:ilvl w:val="0"/>
          <w:numId w:val="1"/>
        </w:numPr>
      </w:pPr>
      <w:r w:rsidRPr="003E1847">
        <w:rPr>
          <w:rFonts w:ascii="Times New Roman" w:eastAsia="Times New Roman" w:hAnsi="Times New Roman" w:cs="Times New Roman"/>
          <w:b/>
          <w:bCs/>
          <w:kern w:val="0"/>
          <w:sz w:val="24"/>
          <w:szCs w:val="24"/>
          <w14:ligatures w14:val="none"/>
        </w:rPr>
        <w:t>Approval of Minutes –</w:t>
      </w:r>
      <w:r>
        <w:rPr>
          <w:rFonts w:ascii="Times New Roman" w:eastAsia="Times New Roman" w:hAnsi="Times New Roman" w:cs="Times New Roman"/>
          <w:b/>
          <w:bCs/>
          <w:kern w:val="0"/>
          <w:sz w:val="24"/>
          <w:szCs w:val="24"/>
          <w14:ligatures w14:val="none"/>
        </w:rPr>
        <w:t xml:space="preserve"> June 25, 2025</w:t>
      </w:r>
    </w:p>
    <w:p w14:paraId="72446E28" w14:textId="77777777" w:rsidR="006B454F" w:rsidRDefault="006B454F" w:rsidP="006B454F">
      <w:pPr>
        <w:pStyle w:val="ListParagraph"/>
      </w:pPr>
    </w:p>
    <w:p w14:paraId="28EB9F21" w14:textId="260C4C8D" w:rsidR="006B454F" w:rsidRDefault="006B454F" w:rsidP="003E1847">
      <w:pPr>
        <w:pStyle w:val="ListParagraph"/>
        <w:numPr>
          <w:ilvl w:val="0"/>
          <w:numId w:val="1"/>
        </w:numPr>
        <w:rPr>
          <w:rFonts w:ascii="Times New Roman" w:hAnsi="Times New Roman" w:cs="Times New Roman"/>
          <w:b/>
          <w:bCs/>
          <w:sz w:val="24"/>
          <w:szCs w:val="24"/>
        </w:rPr>
      </w:pPr>
      <w:r w:rsidRPr="006B454F">
        <w:rPr>
          <w:rFonts w:ascii="Times New Roman" w:hAnsi="Times New Roman" w:cs="Times New Roman"/>
          <w:b/>
          <w:bCs/>
          <w:sz w:val="24"/>
          <w:szCs w:val="24"/>
        </w:rPr>
        <w:t>Plaque Presentation</w:t>
      </w:r>
    </w:p>
    <w:p w14:paraId="3D5DEF3D" w14:textId="77777777" w:rsidR="000000AA" w:rsidRPr="000000AA" w:rsidRDefault="000000AA" w:rsidP="000000AA">
      <w:pPr>
        <w:pStyle w:val="ListParagraph"/>
        <w:rPr>
          <w:rFonts w:ascii="Times New Roman" w:hAnsi="Times New Roman" w:cs="Times New Roman"/>
          <w:b/>
          <w:bCs/>
          <w:sz w:val="24"/>
          <w:szCs w:val="24"/>
        </w:rPr>
      </w:pPr>
    </w:p>
    <w:p w14:paraId="5D811DB7" w14:textId="7F1D744A" w:rsidR="000000AA" w:rsidRPr="000000AA" w:rsidRDefault="000000AA" w:rsidP="000000AA">
      <w:pPr>
        <w:pStyle w:val="ListParagraph"/>
        <w:rPr>
          <w:rFonts w:ascii="Times New Roman" w:hAnsi="Times New Roman" w:cs="Times New Roman"/>
          <w:b/>
          <w:bCs/>
          <w:sz w:val="24"/>
          <w:szCs w:val="24"/>
          <w:u w:val="single"/>
        </w:rPr>
      </w:pPr>
      <w:r w:rsidRPr="000000AA">
        <w:rPr>
          <w:rFonts w:ascii="Times New Roman" w:hAnsi="Times New Roman" w:cs="Times New Roman"/>
          <w:b/>
          <w:bCs/>
          <w:sz w:val="24"/>
          <w:szCs w:val="24"/>
          <w:u w:val="single"/>
        </w:rPr>
        <w:t>PUBLIC HEARING</w:t>
      </w:r>
    </w:p>
    <w:p w14:paraId="0CD46052" w14:textId="77777777" w:rsidR="000000AA" w:rsidRPr="000000AA" w:rsidRDefault="000000AA" w:rsidP="000000AA">
      <w:pPr>
        <w:pStyle w:val="ListParagraph"/>
        <w:rPr>
          <w:rFonts w:ascii="Times New Roman" w:hAnsi="Times New Roman" w:cs="Times New Roman"/>
          <w:b/>
          <w:bCs/>
          <w:sz w:val="24"/>
          <w:szCs w:val="24"/>
        </w:rPr>
      </w:pPr>
    </w:p>
    <w:p w14:paraId="1C251686" w14:textId="44F45FB8" w:rsidR="000000AA" w:rsidRPr="00B140F8" w:rsidRDefault="000000AA" w:rsidP="00B140F8">
      <w:pPr>
        <w:pStyle w:val="ListParagraph"/>
        <w:numPr>
          <w:ilvl w:val="0"/>
          <w:numId w:val="1"/>
        </w:numPr>
        <w:shd w:val="clear" w:color="auto" w:fill="FFFFFF"/>
        <w:rPr>
          <w:rFonts w:ascii="Times New Roman" w:hAnsi="Times New Roman" w:cs="Times New Roman"/>
          <w:b/>
          <w:bCs/>
          <w:color w:val="222222"/>
          <w:shd w:val="clear" w:color="auto" w:fill="FFFFFF"/>
        </w:rPr>
      </w:pPr>
      <w:r w:rsidRPr="00C8591D">
        <w:rPr>
          <w:rFonts w:ascii="Times New Roman" w:eastAsia="Times New Roman" w:hAnsi="Times New Roman" w:cs="Times New Roman"/>
          <w:b/>
          <w:bCs/>
          <w:color w:val="222222"/>
          <w:kern w:val="0"/>
          <w14:ligatures w14:val="none"/>
        </w:rPr>
        <w:t>ORD</w:t>
      </w:r>
      <w:r>
        <w:rPr>
          <w:rFonts w:ascii="Times New Roman" w:eastAsia="Times New Roman" w:hAnsi="Times New Roman" w:cs="Times New Roman"/>
          <w:b/>
          <w:bCs/>
          <w:color w:val="222222"/>
          <w:kern w:val="0"/>
          <w14:ligatures w14:val="none"/>
        </w:rPr>
        <w:t>I</w:t>
      </w:r>
      <w:r w:rsidRPr="00C8591D">
        <w:rPr>
          <w:rFonts w:ascii="Times New Roman" w:eastAsia="Times New Roman" w:hAnsi="Times New Roman" w:cs="Times New Roman"/>
          <w:b/>
          <w:bCs/>
          <w:color w:val="222222"/>
          <w:kern w:val="0"/>
          <w14:ligatures w14:val="none"/>
        </w:rPr>
        <w:t xml:space="preserve">NANCE NO. 25-10 </w:t>
      </w:r>
      <w:r w:rsidR="00690EAE">
        <w:rPr>
          <w:rFonts w:ascii="Times New Roman" w:eastAsia="Times New Roman" w:hAnsi="Times New Roman" w:cs="Times New Roman"/>
          <w:b/>
          <w:bCs/>
          <w:color w:val="222222"/>
          <w:kern w:val="0"/>
          <w14:ligatures w14:val="none"/>
        </w:rPr>
        <w:t xml:space="preserve">                  </w:t>
      </w:r>
      <w:r w:rsidRPr="00C8591D">
        <w:rPr>
          <w:rFonts w:ascii="Times New Roman" w:eastAsia="Times New Roman" w:hAnsi="Times New Roman" w:cs="Times New Roman"/>
          <w:b/>
          <w:bCs/>
          <w:color w:val="222222"/>
          <w:kern w:val="0"/>
          <w14:ligatures w14:val="none"/>
        </w:rPr>
        <w:t xml:space="preserve">                                                                                          AN ORDINANCE AUTHORIZING THE EXECUTION AND DELIVERY OF A PURCHASE AND SALE AGREEMENT BY AND BETWEEN DILLON COUNTY, SOUTH CAROLINA AND A COMPANY CURRENTLY IDENTIFIED AS PROJECT RUNWAY</w:t>
      </w:r>
    </w:p>
    <w:p w14:paraId="7F1A5F75" w14:textId="77777777" w:rsidR="00B140F8" w:rsidRPr="00B140F8" w:rsidRDefault="00B140F8" w:rsidP="00B140F8">
      <w:pPr>
        <w:pStyle w:val="ListParagraph"/>
        <w:shd w:val="clear" w:color="auto" w:fill="FFFFFF"/>
        <w:rPr>
          <w:rFonts w:ascii="Times New Roman" w:hAnsi="Times New Roman" w:cs="Times New Roman"/>
          <w:b/>
          <w:bCs/>
          <w:color w:val="222222"/>
          <w:shd w:val="clear" w:color="auto" w:fill="FFFFFF"/>
        </w:rPr>
      </w:pPr>
    </w:p>
    <w:p w14:paraId="198C07E1" w14:textId="23742994" w:rsidR="006B454F" w:rsidRPr="000000AA" w:rsidRDefault="006B454F" w:rsidP="006B454F">
      <w:pPr>
        <w:pStyle w:val="ListParagraph"/>
        <w:rPr>
          <w:rFonts w:ascii="Times New Roman" w:hAnsi="Times New Roman" w:cs="Times New Roman"/>
          <w:b/>
          <w:bCs/>
          <w:sz w:val="24"/>
          <w:szCs w:val="24"/>
          <w:u w:val="single"/>
        </w:rPr>
      </w:pPr>
      <w:r w:rsidRPr="000000AA">
        <w:rPr>
          <w:rFonts w:ascii="Times New Roman" w:hAnsi="Times New Roman" w:cs="Times New Roman"/>
          <w:b/>
          <w:bCs/>
          <w:sz w:val="24"/>
          <w:szCs w:val="24"/>
          <w:u w:val="single"/>
        </w:rPr>
        <w:t>ORDINANCES</w:t>
      </w:r>
    </w:p>
    <w:p w14:paraId="4EDE08E8" w14:textId="77777777" w:rsidR="003E1847" w:rsidRDefault="003E1847" w:rsidP="003E1847">
      <w:pPr>
        <w:pStyle w:val="ListParagraph"/>
      </w:pPr>
    </w:p>
    <w:p w14:paraId="350BE46B" w14:textId="310589BF" w:rsidR="003E1847" w:rsidRPr="00BD5864" w:rsidRDefault="003E1847" w:rsidP="003E1847">
      <w:pPr>
        <w:pStyle w:val="ListParagraph"/>
        <w:numPr>
          <w:ilvl w:val="0"/>
          <w:numId w:val="1"/>
        </w:numPr>
        <w:shd w:val="clear" w:color="auto" w:fill="FFFFFF"/>
        <w:rPr>
          <w:rFonts w:ascii="Times New Roman" w:eastAsia="Times New Roman" w:hAnsi="Times New Roman" w:cs="Times New Roman"/>
          <w:b/>
          <w:bCs/>
          <w:color w:val="222222"/>
          <w:kern w:val="0"/>
          <w:sz w:val="24"/>
          <w:szCs w:val="24"/>
          <w14:ligatures w14:val="none"/>
        </w:rPr>
      </w:pPr>
      <w:r w:rsidRPr="00BD5864">
        <w:rPr>
          <w:rFonts w:ascii="Times New Roman" w:eastAsia="Times New Roman" w:hAnsi="Times New Roman" w:cs="Times New Roman"/>
          <w:b/>
          <w:bCs/>
          <w:color w:val="222222"/>
          <w:kern w:val="0"/>
          <w:sz w:val="24"/>
          <w:szCs w:val="24"/>
          <w14:ligatures w14:val="none"/>
        </w:rPr>
        <w:t xml:space="preserve">ORDINANCE NO. 25-05 – </w:t>
      </w:r>
      <w:r>
        <w:rPr>
          <w:rFonts w:ascii="Times New Roman" w:eastAsia="Times New Roman" w:hAnsi="Times New Roman" w:cs="Times New Roman"/>
          <w:b/>
          <w:bCs/>
          <w:color w:val="222222"/>
          <w:kern w:val="0"/>
          <w:sz w:val="24"/>
          <w:szCs w:val="24"/>
          <w14:ligatures w14:val="none"/>
        </w:rPr>
        <w:t>THIRD</w:t>
      </w:r>
      <w:r w:rsidRPr="00BD5864">
        <w:rPr>
          <w:rFonts w:ascii="Times New Roman" w:eastAsia="Times New Roman" w:hAnsi="Times New Roman" w:cs="Times New Roman"/>
          <w:b/>
          <w:bCs/>
          <w:color w:val="222222"/>
          <w:kern w:val="0"/>
          <w:sz w:val="24"/>
          <w:szCs w:val="24"/>
          <w14:ligatures w14:val="none"/>
        </w:rPr>
        <w:t xml:space="preserve"> READING                                                                                                           AN ORDINANCE AUTHORIZING THE EXECUTION AND DELIVERY OF A FEE IN LIEU OF TAX AND SPECIAL SOURCE CREDIT AGREEMENT BY AND BETWEEN DILLON COUNTY, SOUTH CAROLINA AND A COMPANY PRESENTLY IDENTIFIED AS PROJECT EVERGREEN WITH RESPECT TO  CERTAIN ECONOMIC DEVELOPMENT PROPERTY IN THE COUNTY, WHEREBY SUCH PROPERTY WILL BE SUBJECT TO CERTAIN PAYMENTS IN LIEU OF TAXES; AUTHORIZING THE PROVISION OF CERTAIN SPECIAL SOURCE CREDITS; AND OTHER MATTERS RELATED THERETO</w:t>
      </w:r>
    </w:p>
    <w:p w14:paraId="2446A1A8" w14:textId="77777777" w:rsidR="003E1847" w:rsidRDefault="003E1847" w:rsidP="003E1847">
      <w:pPr>
        <w:pStyle w:val="ListParagraph"/>
        <w:shd w:val="clear" w:color="auto" w:fill="FFFFFF"/>
        <w:rPr>
          <w:rFonts w:ascii="Times New Roman" w:eastAsia="Times New Roman" w:hAnsi="Times New Roman" w:cs="Times New Roman"/>
          <w:b/>
          <w:bCs/>
          <w:color w:val="222222"/>
          <w:kern w:val="0"/>
          <w14:ligatures w14:val="none"/>
        </w:rPr>
      </w:pPr>
    </w:p>
    <w:p w14:paraId="44B47A21" w14:textId="7EE57AF1" w:rsidR="003E1847" w:rsidRPr="00C8340A" w:rsidRDefault="003E1847" w:rsidP="003E1847">
      <w:pPr>
        <w:pStyle w:val="ListParagraph"/>
        <w:numPr>
          <w:ilvl w:val="0"/>
          <w:numId w:val="1"/>
        </w:numPr>
        <w:shd w:val="clear" w:color="auto" w:fill="FFFFFF"/>
        <w:rPr>
          <w:rFonts w:ascii="Times New Roman" w:eastAsia="Times New Roman" w:hAnsi="Times New Roman" w:cs="Times New Roman"/>
          <w:b/>
          <w:bCs/>
          <w:color w:val="222222"/>
          <w:kern w:val="0"/>
          <w:sz w:val="24"/>
          <w:szCs w:val="24"/>
          <w14:ligatures w14:val="none"/>
        </w:rPr>
      </w:pPr>
      <w:r>
        <w:rPr>
          <w:rFonts w:ascii="Times New Roman" w:eastAsia="Times New Roman" w:hAnsi="Times New Roman" w:cs="Times New Roman"/>
          <w:b/>
          <w:bCs/>
          <w:color w:val="222222"/>
          <w:kern w:val="0"/>
          <w:sz w:val="24"/>
          <w:szCs w:val="24"/>
          <w14:ligatures w14:val="none"/>
        </w:rPr>
        <w:t xml:space="preserve">ORDINANCE NO. 25-06 – THIRD READING                                                                                    </w:t>
      </w:r>
      <w:r w:rsidRPr="00C8340A">
        <w:rPr>
          <w:rFonts w:ascii="Times New Roman" w:eastAsia="Times New Roman" w:hAnsi="Times New Roman" w:cs="Times New Roman"/>
          <w:b/>
          <w:bCs/>
          <w:color w:val="222222"/>
          <w:kern w:val="0"/>
          <w:sz w:val="24"/>
          <w:szCs w:val="24"/>
          <w14:ligatures w14:val="none"/>
        </w:rPr>
        <w:t>AUTHORIZING THE ISSUANCE AND SALE OF A NOT EXCEEDING</w:t>
      </w:r>
    </w:p>
    <w:p w14:paraId="5C3A97CA" w14:textId="2A2839CE" w:rsidR="003E1847" w:rsidRPr="003E1847" w:rsidRDefault="003E1847" w:rsidP="003E1847">
      <w:pPr>
        <w:pStyle w:val="ListParagraph"/>
        <w:shd w:val="clear" w:color="auto" w:fill="FFFFFF"/>
        <w:rPr>
          <w:rFonts w:ascii="Times New Roman" w:eastAsia="Times New Roman" w:hAnsi="Times New Roman" w:cs="Times New Roman"/>
          <w:b/>
          <w:bCs/>
          <w:color w:val="222222"/>
          <w:kern w:val="0"/>
          <w:sz w:val="24"/>
          <w:szCs w:val="24"/>
          <w14:ligatures w14:val="none"/>
        </w:rPr>
      </w:pPr>
      <w:r w:rsidRPr="00C8340A">
        <w:rPr>
          <w:rFonts w:ascii="Times New Roman" w:eastAsia="Times New Roman" w:hAnsi="Times New Roman" w:cs="Times New Roman"/>
          <w:b/>
          <w:bCs/>
          <w:color w:val="222222"/>
          <w:kern w:val="0"/>
          <w:sz w:val="24"/>
          <w:szCs w:val="24"/>
          <w14:ligatures w14:val="none"/>
        </w:rPr>
        <w:t>$2,200,000 GENERAL OBLIGATION BOND, SERIES 2025, OF DILLON</w:t>
      </w:r>
      <w:r>
        <w:rPr>
          <w:rFonts w:ascii="Times New Roman" w:eastAsia="Times New Roman" w:hAnsi="Times New Roman" w:cs="Times New Roman"/>
          <w:b/>
          <w:bCs/>
          <w:color w:val="222222"/>
          <w:kern w:val="0"/>
          <w:sz w:val="24"/>
          <w:szCs w:val="24"/>
          <w14:ligatures w14:val="none"/>
        </w:rPr>
        <w:t xml:space="preserve"> </w:t>
      </w:r>
      <w:r w:rsidRPr="00C8340A">
        <w:rPr>
          <w:rFonts w:ascii="Times New Roman" w:eastAsia="Times New Roman" w:hAnsi="Times New Roman" w:cs="Times New Roman"/>
          <w:b/>
          <w:bCs/>
          <w:color w:val="222222"/>
          <w:kern w:val="0"/>
          <w:sz w:val="24"/>
          <w:szCs w:val="24"/>
          <w14:ligatures w14:val="none"/>
        </w:rPr>
        <w:t>COUNTY, SOUTH CAROLINA; FIXING THE FORM AND DETAILS OF</w:t>
      </w:r>
      <w:r>
        <w:rPr>
          <w:rFonts w:ascii="Times New Roman" w:eastAsia="Times New Roman" w:hAnsi="Times New Roman" w:cs="Times New Roman"/>
          <w:b/>
          <w:bCs/>
          <w:color w:val="222222"/>
          <w:kern w:val="0"/>
          <w:sz w:val="24"/>
          <w:szCs w:val="24"/>
          <w14:ligatures w14:val="none"/>
        </w:rPr>
        <w:t xml:space="preserve"> </w:t>
      </w:r>
      <w:r w:rsidRPr="00C8340A">
        <w:rPr>
          <w:rFonts w:ascii="Times New Roman" w:eastAsia="Times New Roman" w:hAnsi="Times New Roman" w:cs="Times New Roman"/>
          <w:b/>
          <w:bCs/>
          <w:color w:val="222222"/>
          <w:kern w:val="0"/>
          <w:sz w:val="24"/>
          <w:szCs w:val="24"/>
          <w14:ligatures w14:val="none"/>
        </w:rPr>
        <w:t>THE BOND; PROVIDING FOR THE PAYMENT OF THE BOND;</w:t>
      </w:r>
      <w:r>
        <w:rPr>
          <w:rFonts w:ascii="Times New Roman" w:eastAsia="Times New Roman" w:hAnsi="Times New Roman" w:cs="Times New Roman"/>
          <w:b/>
          <w:bCs/>
          <w:color w:val="222222"/>
          <w:kern w:val="0"/>
          <w:sz w:val="24"/>
          <w:szCs w:val="24"/>
          <w14:ligatures w14:val="none"/>
        </w:rPr>
        <w:t xml:space="preserve"> </w:t>
      </w:r>
      <w:r w:rsidRPr="00C8340A">
        <w:rPr>
          <w:rFonts w:ascii="Times New Roman" w:eastAsia="Times New Roman" w:hAnsi="Times New Roman" w:cs="Times New Roman"/>
          <w:b/>
          <w:bCs/>
          <w:color w:val="222222"/>
          <w:kern w:val="0"/>
          <w:sz w:val="24"/>
          <w:szCs w:val="24"/>
          <w14:ligatures w14:val="none"/>
        </w:rPr>
        <w:t>AUTHORIZING THE CHAIRMAN OF COUNTY COUNCIL AND COUNTY</w:t>
      </w:r>
      <w:r>
        <w:rPr>
          <w:rFonts w:ascii="Times New Roman" w:eastAsia="Times New Roman" w:hAnsi="Times New Roman" w:cs="Times New Roman"/>
          <w:b/>
          <w:bCs/>
          <w:color w:val="222222"/>
          <w:kern w:val="0"/>
          <w:sz w:val="24"/>
          <w:szCs w:val="24"/>
          <w14:ligatures w14:val="none"/>
        </w:rPr>
        <w:t xml:space="preserve"> </w:t>
      </w:r>
      <w:r w:rsidRPr="00C8340A">
        <w:rPr>
          <w:rFonts w:ascii="Times New Roman" w:eastAsia="Times New Roman" w:hAnsi="Times New Roman" w:cs="Times New Roman"/>
          <w:b/>
          <w:bCs/>
          <w:color w:val="222222"/>
          <w:kern w:val="0"/>
          <w:sz w:val="24"/>
          <w:szCs w:val="24"/>
          <w14:ligatures w14:val="none"/>
        </w:rPr>
        <w:t>ADMINISTRATOR TO DETERMINE CERTAIN MATTERS RELATING TO</w:t>
      </w:r>
      <w:r>
        <w:rPr>
          <w:rFonts w:ascii="Times New Roman" w:eastAsia="Times New Roman" w:hAnsi="Times New Roman" w:cs="Times New Roman"/>
          <w:b/>
          <w:bCs/>
          <w:color w:val="222222"/>
          <w:kern w:val="0"/>
          <w:sz w:val="24"/>
          <w:szCs w:val="24"/>
          <w14:ligatures w14:val="none"/>
        </w:rPr>
        <w:t xml:space="preserve"> </w:t>
      </w:r>
      <w:r w:rsidRPr="00C8340A">
        <w:rPr>
          <w:rFonts w:ascii="Times New Roman" w:eastAsia="Times New Roman" w:hAnsi="Times New Roman" w:cs="Times New Roman"/>
          <w:b/>
          <w:bCs/>
          <w:color w:val="222222"/>
          <w:kern w:val="0"/>
          <w:sz w:val="24"/>
          <w:szCs w:val="24"/>
          <w14:ligatures w14:val="none"/>
        </w:rPr>
        <w:t xml:space="preserve">THE BOND; </w:t>
      </w:r>
      <w:r w:rsidRPr="00C8340A">
        <w:rPr>
          <w:rFonts w:ascii="Times New Roman" w:eastAsia="Times New Roman" w:hAnsi="Times New Roman" w:cs="Times New Roman"/>
          <w:b/>
          <w:bCs/>
          <w:color w:val="222222"/>
          <w:kern w:val="0"/>
          <w:sz w:val="24"/>
          <w:szCs w:val="24"/>
          <w14:ligatures w14:val="none"/>
        </w:rPr>
        <w:lastRenderedPageBreak/>
        <w:t>PROVIDING FOR THE PAYMENT OF THE BOND; THE</w:t>
      </w:r>
      <w:r>
        <w:rPr>
          <w:rFonts w:ascii="Times New Roman" w:eastAsia="Times New Roman" w:hAnsi="Times New Roman" w:cs="Times New Roman"/>
          <w:b/>
          <w:bCs/>
          <w:color w:val="222222"/>
          <w:kern w:val="0"/>
          <w:sz w:val="24"/>
          <w:szCs w:val="24"/>
          <w14:ligatures w14:val="none"/>
        </w:rPr>
        <w:t xml:space="preserve"> </w:t>
      </w:r>
      <w:r w:rsidRPr="00C8340A">
        <w:rPr>
          <w:rFonts w:ascii="Times New Roman" w:eastAsia="Times New Roman" w:hAnsi="Times New Roman" w:cs="Times New Roman"/>
          <w:b/>
          <w:bCs/>
          <w:color w:val="222222"/>
          <w:kern w:val="0"/>
          <w:sz w:val="24"/>
          <w:szCs w:val="24"/>
          <w14:ligatures w14:val="none"/>
        </w:rPr>
        <w:t>DISPOSITION OF THE PROCEEDS OF THE BOND; AND OTHER</w:t>
      </w:r>
      <w:r>
        <w:rPr>
          <w:rFonts w:ascii="Times New Roman" w:eastAsia="Times New Roman" w:hAnsi="Times New Roman" w:cs="Times New Roman"/>
          <w:b/>
          <w:bCs/>
          <w:color w:val="222222"/>
          <w:kern w:val="0"/>
          <w:sz w:val="24"/>
          <w:szCs w:val="24"/>
          <w14:ligatures w14:val="none"/>
        </w:rPr>
        <w:t xml:space="preserve"> </w:t>
      </w:r>
      <w:r w:rsidRPr="00C8340A">
        <w:rPr>
          <w:rFonts w:ascii="Times New Roman" w:eastAsia="Times New Roman" w:hAnsi="Times New Roman" w:cs="Times New Roman"/>
          <w:b/>
          <w:bCs/>
          <w:color w:val="222222"/>
          <w:kern w:val="0"/>
          <w:sz w:val="24"/>
          <w:szCs w:val="24"/>
          <w14:ligatures w14:val="none"/>
        </w:rPr>
        <w:t>MATTERS RELATING</w:t>
      </w:r>
      <w:r>
        <w:rPr>
          <w:rFonts w:ascii="Times New Roman" w:eastAsia="Times New Roman" w:hAnsi="Times New Roman" w:cs="Times New Roman"/>
          <w:b/>
          <w:bCs/>
          <w:color w:val="222222"/>
          <w:kern w:val="0"/>
          <w:sz w:val="24"/>
          <w:szCs w:val="24"/>
          <w14:ligatures w14:val="none"/>
        </w:rPr>
        <w:t xml:space="preserve"> </w:t>
      </w:r>
      <w:r w:rsidRPr="00C8340A">
        <w:rPr>
          <w:rFonts w:ascii="Times New Roman" w:eastAsia="Times New Roman" w:hAnsi="Times New Roman" w:cs="Times New Roman"/>
          <w:b/>
          <w:bCs/>
          <w:color w:val="222222"/>
          <w:kern w:val="0"/>
          <w:sz w:val="24"/>
          <w:szCs w:val="24"/>
          <w14:ligatures w14:val="none"/>
        </w:rPr>
        <w:t>THERETO.</w:t>
      </w:r>
    </w:p>
    <w:p w14:paraId="498BD5B3" w14:textId="77777777" w:rsidR="003E1847" w:rsidRDefault="003E1847" w:rsidP="003E1847">
      <w:pPr>
        <w:pStyle w:val="ListParagraph"/>
      </w:pPr>
    </w:p>
    <w:p w14:paraId="7AA01834" w14:textId="48AD1AEC" w:rsidR="000000AA" w:rsidRPr="00C8591D" w:rsidRDefault="000000AA" w:rsidP="000000AA">
      <w:pPr>
        <w:pStyle w:val="ListParagraph"/>
        <w:numPr>
          <w:ilvl w:val="0"/>
          <w:numId w:val="1"/>
        </w:numPr>
        <w:shd w:val="clear" w:color="auto" w:fill="FFFFFF"/>
        <w:rPr>
          <w:rFonts w:ascii="Times New Roman" w:hAnsi="Times New Roman" w:cs="Times New Roman"/>
          <w:b/>
          <w:bCs/>
          <w:color w:val="222222"/>
          <w:shd w:val="clear" w:color="auto" w:fill="FFFFFF"/>
        </w:rPr>
      </w:pPr>
      <w:r w:rsidRPr="00C8591D">
        <w:rPr>
          <w:rFonts w:ascii="Times New Roman" w:eastAsia="Times New Roman" w:hAnsi="Times New Roman" w:cs="Times New Roman"/>
          <w:b/>
          <w:bCs/>
          <w:color w:val="222222"/>
          <w:kern w:val="0"/>
          <w14:ligatures w14:val="none"/>
        </w:rPr>
        <w:t>ORD</w:t>
      </w:r>
      <w:r>
        <w:rPr>
          <w:rFonts w:ascii="Times New Roman" w:eastAsia="Times New Roman" w:hAnsi="Times New Roman" w:cs="Times New Roman"/>
          <w:b/>
          <w:bCs/>
          <w:color w:val="222222"/>
          <w:kern w:val="0"/>
          <w14:ligatures w14:val="none"/>
        </w:rPr>
        <w:t>I</w:t>
      </w:r>
      <w:r w:rsidRPr="00C8591D">
        <w:rPr>
          <w:rFonts w:ascii="Times New Roman" w:eastAsia="Times New Roman" w:hAnsi="Times New Roman" w:cs="Times New Roman"/>
          <w:b/>
          <w:bCs/>
          <w:color w:val="222222"/>
          <w:kern w:val="0"/>
          <w14:ligatures w14:val="none"/>
        </w:rPr>
        <w:t xml:space="preserve">NANCE NO. 25-10 - </w:t>
      </w:r>
      <w:r w:rsidR="00B140F8">
        <w:rPr>
          <w:rFonts w:ascii="Times New Roman" w:eastAsia="Times New Roman" w:hAnsi="Times New Roman" w:cs="Times New Roman"/>
          <w:b/>
          <w:bCs/>
          <w:color w:val="222222"/>
          <w:kern w:val="0"/>
          <w14:ligatures w14:val="none"/>
        </w:rPr>
        <w:t>THIRD</w:t>
      </w:r>
      <w:r w:rsidRPr="00C8591D">
        <w:rPr>
          <w:rFonts w:ascii="Times New Roman" w:eastAsia="Times New Roman" w:hAnsi="Times New Roman" w:cs="Times New Roman"/>
          <w:b/>
          <w:bCs/>
          <w:color w:val="222222"/>
          <w:kern w:val="0"/>
          <w14:ligatures w14:val="none"/>
        </w:rPr>
        <w:t xml:space="preserve"> READING                                                                                           AN ORDINANCE AUTHORIZING THE EXECUTION AND DELIVERY OF A PURCHASE AND SALE AGREEMENT BY AND BETWEEN DILLON COUNTY, SOUTH CAROLINA AND A COMPANY CURRENTLY IDENTIFIED AS PROJECT RUNWAY</w:t>
      </w:r>
    </w:p>
    <w:p w14:paraId="6ACD826B" w14:textId="77777777" w:rsidR="000000AA" w:rsidRPr="00C8591D" w:rsidRDefault="000000AA" w:rsidP="000000AA">
      <w:pPr>
        <w:pStyle w:val="ListParagraph"/>
        <w:rPr>
          <w:rFonts w:ascii="Times New Roman" w:hAnsi="Times New Roman" w:cs="Times New Roman"/>
          <w:b/>
          <w:bCs/>
          <w:color w:val="222222"/>
          <w:shd w:val="clear" w:color="auto" w:fill="FFFFFF"/>
        </w:rPr>
      </w:pPr>
    </w:p>
    <w:p w14:paraId="2AA9F0BA" w14:textId="03481BAE" w:rsidR="00B140F8" w:rsidRPr="00B140F8" w:rsidRDefault="000000AA" w:rsidP="00B140F8">
      <w:pPr>
        <w:pStyle w:val="ListParagraph"/>
        <w:numPr>
          <w:ilvl w:val="0"/>
          <w:numId w:val="1"/>
        </w:numPr>
        <w:shd w:val="clear" w:color="auto" w:fill="FFFFFF"/>
        <w:rPr>
          <w:rFonts w:ascii="Times New Roman" w:hAnsi="Times New Roman" w:cs="Times New Roman"/>
          <w:b/>
          <w:bCs/>
          <w:color w:val="222222"/>
          <w:shd w:val="clear" w:color="auto" w:fill="FFFFFF"/>
        </w:rPr>
      </w:pPr>
      <w:r w:rsidRPr="00CE1D40">
        <w:rPr>
          <w:rFonts w:ascii="Times New Roman" w:eastAsia="Times New Roman" w:hAnsi="Times New Roman" w:cs="Times New Roman"/>
          <w:b/>
          <w:bCs/>
          <w:color w:val="222222"/>
          <w:kern w:val="0"/>
          <w14:ligatures w14:val="none"/>
        </w:rPr>
        <w:t xml:space="preserve">ORDINANCE NO. 25-11 - </w:t>
      </w:r>
      <w:r w:rsidR="00B140F8">
        <w:rPr>
          <w:rFonts w:ascii="Times New Roman" w:eastAsia="Times New Roman" w:hAnsi="Times New Roman" w:cs="Times New Roman"/>
          <w:b/>
          <w:bCs/>
          <w:color w:val="222222"/>
          <w:kern w:val="0"/>
          <w14:ligatures w14:val="none"/>
        </w:rPr>
        <w:t>THIRD</w:t>
      </w:r>
      <w:r w:rsidRPr="00CE1D40">
        <w:rPr>
          <w:rFonts w:ascii="Times New Roman" w:eastAsia="Times New Roman" w:hAnsi="Times New Roman" w:cs="Times New Roman"/>
          <w:b/>
          <w:bCs/>
          <w:color w:val="222222"/>
          <w:kern w:val="0"/>
          <w14:ligatures w14:val="none"/>
        </w:rPr>
        <w:t xml:space="preserve"> READING                                                                                                    AN ORDINANCE AUTHORIZING THE EXECUTION AND DELIVERY OF A LAND CONVEYANCE AND INCENTIVE AGREEMENT BY AND BETWEEN DILLON COUNTY, SOUTH CAROLINA AND A COMPANY CURRENTLY IDENTIFIED AS PROJECT ZIP</w:t>
      </w:r>
    </w:p>
    <w:p w14:paraId="2BB8EA36" w14:textId="77777777" w:rsidR="00B140F8" w:rsidRPr="00B140F8" w:rsidRDefault="00B140F8" w:rsidP="00B140F8">
      <w:pPr>
        <w:pStyle w:val="ListParagraph"/>
        <w:rPr>
          <w:rFonts w:ascii="Times New Roman" w:hAnsi="Times New Roman" w:cs="Times New Roman"/>
          <w:b/>
          <w:bCs/>
          <w:color w:val="222222"/>
          <w:shd w:val="clear" w:color="auto" w:fill="FFFFFF"/>
        </w:rPr>
      </w:pPr>
    </w:p>
    <w:p w14:paraId="065F6FD0" w14:textId="09C3383E" w:rsidR="0029407D" w:rsidRPr="00B140F8" w:rsidRDefault="006B454F" w:rsidP="00B140F8">
      <w:pPr>
        <w:pStyle w:val="ListParagraph"/>
        <w:numPr>
          <w:ilvl w:val="0"/>
          <w:numId w:val="1"/>
        </w:numPr>
        <w:shd w:val="clear" w:color="auto" w:fill="FFFFFF"/>
        <w:rPr>
          <w:rFonts w:ascii="Times New Roman" w:hAnsi="Times New Roman" w:cs="Times New Roman"/>
          <w:b/>
          <w:bCs/>
          <w:color w:val="222222"/>
          <w:shd w:val="clear" w:color="auto" w:fill="FFFFFF"/>
        </w:rPr>
      </w:pPr>
      <w:r w:rsidRPr="00B140F8">
        <w:rPr>
          <w:rFonts w:ascii="Times New Roman" w:hAnsi="Times New Roman" w:cs="Times New Roman"/>
          <w:b/>
          <w:bCs/>
          <w:color w:val="222222"/>
          <w:shd w:val="clear" w:color="auto" w:fill="FFFFFF"/>
        </w:rPr>
        <w:t xml:space="preserve">Council Recreation </w:t>
      </w:r>
      <w:r w:rsidR="0029407D" w:rsidRPr="00B140F8">
        <w:rPr>
          <w:rFonts w:ascii="Times New Roman" w:hAnsi="Times New Roman" w:cs="Times New Roman"/>
          <w:b/>
          <w:bCs/>
          <w:color w:val="222222"/>
          <w:shd w:val="clear" w:color="auto" w:fill="FFFFFF"/>
        </w:rPr>
        <w:t>Request</w:t>
      </w:r>
    </w:p>
    <w:p w14:paraId="64D020CD" w14:textId="60AAF959" w:rsidR="006B454F" w:rsidRDefault="0029407D" w:rsidP="0029407D">
      <w:pPr>
        <w:pStyle w:val="ListParagraph"/>
        <w:numPr>
          <w:ilvl w:val="0"/>
          <w:numId w:val="4"/>
        </w:numPr>
        <w:shd w:val="clear" w:color="auto" w:fill="FFFFFF"/>
        <w:rPr>
          <w:rFonts w:ascii="Times New Roman" w:hAnsi="Times New Roman" w:cs="Times New Roman"/>
          <w:b/>
          <w:bCs/>
          <w:color w:val="222222"/>
          <w:shd w:val="clear" w:color="auto" w:fill="FFFFFF"/>
        </w:rPr>
      </w:pPr>
      <w:r>
        <w:rPr>
          <w:rFonts w:ascii="Times New Roman" w:hAnsi="Times New Roman" w:cs="Times New Roman"/>
          <w:b/>
          <w:bCs/>
          <w:color w:val="222222"/>
          <w:shd w:val="clear" w:color="auto" w:fill="FFFFFF"/>
        </w:rPr>
        <w:t>Sports Report</w:t>
      </w:r>
    </w:p>
    <w:p w14:paraId="426755D4" w14:textId="77777777" w:rsidR="0029407D" w:rsidRDefault="0029407D" w:rsidP="0029407D">
      <w:pPr>
        <w:pStyle w:val="ListParagraph"/>
        <w:numPr>
          <w:ilvl w:val="0"/>
          <w:numId w:val="4"/>
        </w:numPr>
        <w:shd w:val="clear" w:color="auto" w:fill="FFFFFF"/>
        <w:rPr>
          <w:rFonts w:ascii="Times New Roman" w:hAnsi="Times New Roman" w:cs="Times New Roman"/>
          <w:b/>
          <w:bCs/>
          <w:color w:val="222222"/>
          <w:shd w:val="clear" w:color="auto" w:fill="FFFFFF"/>
        </w:rPr>
      </w:pPr>
      <w:r>
        <w:rPr>
          <w:rFonts w:ascii="Times New Roman" w:hAnsi="Times New Roman" w:cs="Times New Roman"/>
          <w:b/>
          <w:bCs/>
          <w:color w:val="222222"/>
          <w:shd w:val="clear" w:color="auto" w:fill="FFFFFF"/>
        </w:rPr>
        <w:t>Lake View Wild Gators Athletic Dept</w:t>
      </w:r>
    </w:p>
    <w:p w14:paraId="47EB1949" w14:textId="77777777" w:rsidR="000000AA" w:rsidRDefault="000000AA" w:rsidP="0029407D">
      <w:pPr>
        <w:pStyle w:val="ListParagraph"/>
        <w:numPr>
          <w:ilvl w:val="0"/>
          <w:numId w:val="4"/>
        </w:numPr>
        <w:shd w:val="clear" w:color="auto" w:fill="FFFFFF"/>
        <w:rPr>
          <w:rFonts w:ascii="Times New Roman" w:hAnsi="Times New Roman" w:cs="Times New Roman"/>
          <w:b/>
          <w:bCs/>
          <w:color w:val="222222"/>
          <w:shd w:val="clear" w:color="auto" w:fill="FFFFFF"/>
        </w:rPr>
      </w:pPr>
      <w:r>
        <w:rPr>
          <w:rFonts w:ascii="Times New Roman" w:hAnsi="Times New Roman" w:cs="Times New Roman"/>
          <w:b/>
          <w:bCs/>
          <w:color w:val="222222"/>
          <w:shd w:val="clear" w:color="auto" w:fill="FFFFFF"/>
        </w:rPr>
        <w:t>Lake View Food Truck Rodeo</w:t>
      </w:r>
    </w:p>
    <w:p w14:paraId="0D56DC50" w14:textId="238ED1A9" w:rsidR="0029407D" w:rsidRDefault="000000AA" w:rsidP="0029407D">
      <w:pPr>
        <w:pStyle w:val="ListParagraph"/>
        <w:numPr>
          <w:ilvl w:val="0"/>
          <w:numId w:val="4"/>
        </w:numPr>
        <w:shd w:val="clear" w:color="auto" w:fill="FFFFFF"/>
        <w:rPr>
          <w:rFonts w:ascii="Times New Roman" w:hAnsi="Times New Roman" w:cs="Times New Roman"/>
          <w:b/>
          <w:bCs/>
          <w:color w:val="222222"/>
          <w:shd w:val="clear" w:color="auto" w:fill="FFFFFF"/>
        </w:rPr>
      </w:pPr>
      <w:r>
        <w:rPr>
          <w:rFonts w:ascii="Times New Roman" w:hAnsi="Times New Roman" w:cs="Times New Roman"/>
          <w:b/>
          <w:bCs/>
          <w:color w:val="222222"/>
          <w:shd w:val="clear" w:color="auto" w:fill="FFFFFF"/>
        </w:rPr>
        <w:t>Latta High School Athletic Booster Club</w:t>
      </w:r>
      <w:r w:rsidR="0029407D">
        <w:rPr>
          <w:rFonts w:ascii="Times New Roman" w:hAnsi="Times New Roman" w:cs="Times New Roman"/>
          <w:b/>
          <w:bCs/>
          <w:color w:val="222222"/>
          <w:shd w:val="clear" w:color="auto" w:fill="FFFFFF"/>
        </w:rPr>
        <w:t xml:space="preserve"> </w:t>
      </w:r>
    </w:p>
    <w:p w14:paraId="6945AD2E" w14:textId="77777777" w:rsidR="000000AA" w:rsidRPr="0029407D" w:rsidRDefault="000000AA" w:rsidP="000000AA">
      <w:pPr>
        <w:pStyle w:val="ListParagraph"/>
        <w:shd w:val="clear" w:color="auto" w:fill="FFFFFF"/>
        <w:ind w:left="1080"/>
        <w:rPr>
          <w:rFonts w:ascii="Times New Roman" w:hAnsi="Times New Roman" w:cs="Times New Roman"/>
          <w:b/>
          <w:bCs/>
          <w:color w:val="222222"/>
          <w:shd w:val="clear" w:color="auto" w:fill="FFFFFF"/>
        </w:rPr>
      </w:pPr>
    </w:p>
    <w:p w14:paraId="5CB69DC9" w14:textId="6ED67EAC" w:rsidR="006B454F" w:rsidRDefault="006B454F" w:rsidP="006B454F">
      <w:pPr>
        <w:pStyle w:val="ListParagraph"/>
        <w:numPr>
          <w:ilvl w:val="0"/>
          <w:numId w:val="1"/>
        </w:numPr>
        <w:shd w:val="clear" w:color="auto" w:fill="FFFFFF"/>
        <w:rPr>
          <w:rFonts w:ascii="Times New Roman" w:hAnsi="Times New Roman" w:cs="Times New Roman"/>
          <w:b/>
          <w:bCs/>
          <w:color w:val="222222"/>
          <w:shd w:val="clear" w:color="auto" w:fill="FFFFFF"/>
        </w:rPr>
      </w:pPr>
      <w:r>
        <w:rPr>
          <w:rFonts w:ascii="Times New Roman" w:hAnsi="Times New Roman" w:cs="Times New Roman"/>
          <w:b/>
          <w:bCs/>
          <w:color w:val="222222"/>
          <w:shd w:val="clear" w:color="auto" w:fill="FFFFFF"/>
        </w:rPr>
        <w:t>Andy Ingram – North Eastern Tech</w:t>
      </w:r>
    </w:p>
    <w:p w14:paraId="21C11627" w14:textId="77777777" w:rsidR="001047B8" w:rsidRDefault="001047B8" w:rsidP="001047B8">
      <w:pPr>
        <w:pStyle w:val="ListParagraph"/>
        <w:shd w:val="clear" w:color="auto" w:fill="FFFFFF"/>
        <w:rPr>
          <w:rFonts w:ascii="Times New Roman" w:hAnsi="Times New Roman" w:cs="Times New Roman"/>
          <w:b/>
          <w:bCs/>
          <w:color w:val="222222"/>
          <w:shd w:val="clear" w:color="auto" w:fill="FFFFFF"/>
        </w:rPr>
      </w:pPr>
    </w:p>
    <w:p w14:paraId="1953C2D1" w14:textId="67D7D821" w:rsidR="001047B8" w:rsidRPr="001047B8" w:rsidRDefault="001047B8" w:rsidP="001047B8">
      <w:pPr>
        <w:pStyle w:val="ListParagraph"/>
        <w:numPr>
          <w:ilvl w:val="0"/>
          <w:numId w:val="1"/>
        </w:numPr>
        <w:shd w:val="clear" w:color="auto" w:fill="FFFFFF"/>
        <w:rPr>
          <w:rFonts w:ascii="Times New Roman" w:hAnsi="Times New Roman" w:cs="Times New Roman"/>
          <w:b/>
          <w:bCs/>
          <w:color w:val="222222"/>
          <w:shd w:val="clear" w:color="auto" w:fill="FFFFFF"/>
        </w:rPr>
      </w:pPr>
      <w:r>
        <w:rPr>
          <w:rFonts w:ascii="Times New Roman" w:hAnsi="Times New Roman" w:cs="Times New Roman"/>
          <w:b/>
          <w:bCs/>
          <w:color w:val="222222"/>
          <w:shd w:val="clear" w:color="auto" w:fill="FFFFFF"/>
        </w:rPr>
        <w:t>Committee Appointments</w:t>
      </w:r>
    </w:p>
    <w:p w14:paraId="57D9ED59" w14:textId="77777777" w:rsidR="003E1847" w:rsidRPr="0049622B" w:rsidRDefault="003E1847" w:rsidP="003E1847">
      <w:pPr>
        <w:pStyle w:val="ListParagraph"/>
        <w:rPr>
          <w:rFonts w:ascii="Times New Roman" w:hAnsi="Times New Roman" w:cs="Times New Roman"/>
          <w:b/>
          <w:bCs/>
        </w:rPr>
      </w:pPr>
    </w:p>
    <w:p w14:paraId="5E73572E" w14:textId="77777777" w:rsidR="003E1847" w:rsidRDefault="003E1847" w:rsidP="003E1847">
      <w:pPr>
        <w:pStyle w:val="ListParagraph"/>
        <w:numPr>
          <w:ilvl w:val="0"/>
          <w:numId w:val="1"/>
        </w:numPr>
        <w:rPr>
          <w:rFonts w:ascii="Times New Roman" w:hAnsi="Times New Roman" w:cs="Times New Roman"/>
          <w:b/>
          <w:bCs/>
        </w:rPr>
      </w:pPr>
      <w:r>
        <w:rPr>
          <w:rFonts w:ascii="Times New Roman" w:hAnsi="Times New Roman" w:cs="Times New Roman"/>
          <w:b/>
          <w:bCs/>
        </w:rPr>
        <w:t>Executive Session</w:t>
      </w:r>
    </w:p>
    <w:p w14:paraId="079A9F61" w14:textId="79C48630" w:rsidR="003E1847" w:rsidRPr="006B454F" w:rsidRDefault="003E1847" w:rsidP="006B454F">
      <w:pPr>
        <w:pStyle w:val="ListParagraph"/>
        <w:numPr>
          <w:ilvl w:val="0"/>
          <w:numId w:val="2"/>
        </w:numPr>
        <w:rPr>
          <w:rFonts w:ascii="Times New Roman" w:hAnsi="Times New Roman" w:cs="Times New Roman"/>
          <w:b/>
          <w:bCs/>
        </w:rPr>
      </w:pPr>
      <w:r>
        <w:rPr>
          <w:rFonts w:ascii="Times New Roman" w:hAnsi="Times New Roman" w:cs="Times New Roman"/>
          <w:b/>
          <w:bCs/>
        </w:rPr>
        <w:t>Personnel Matter</w:t>
      </w:r>
    </w:p>
    <w:p w14:paraId="51E1119F" w14:textId="77777777" w:rsidR="003E1847" w:rsidRDefault="003E1847" w:rsidP="003E1847">
      <w:pPr>
        <w:spacing w:after="0" w:line="240" w:lineRule="auto"/>
        <w:contextualSpacing/>
        <w:rPr>
          <w:rFonts w:ascii="Times New Roman" w:eastAsia="Times New Roman" w:hAnsi="Times New Roman" w:cs="Times New Roman"/>
          <w:b/>
          <w:bCs/>
          <w:kern w:val="0"/>
          <w:sz w:val="24"/>
          <w:szCs w:val="24"/>
          <w14:ligatures w14:val="none"/>
        </w:rPr>
      </w:pPr>
    </w:p>
    <w:p w14:paraId="426DE23E" w14:textId="77777777" w:rsidR="003E1847" w:rsidRPr="00F14BE3" w:rsidRDefault="003E1847" w:rsidP="003E1847">
      <w:pPr>
        <w:pStyle w:val="ListParagraph"/>
        <w:numPr>
          <w:ilvl w:val="0"/>
          <w:numId w:val="1"/>
        </w:numPr>
        <w:spacing w:after="0" w:line="240" w:lineRule="auto"/>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t>Adjourn</w:t>
      </w:r>
    </w:p>
    <w:p w14:paraId="0C8D4A6E" w14:textId="77777777" w:rsidR="003E1847" w:rsidRDefault="003E1847" w:rsidP="003E1847">
      <w:pPr>
        <w:pStyle w:val="ListParagraph"/>
        <w:rPr>
          <w:rFonts w:ascii="Times New Roman" w:eastAsia="Times New Roman" w:hAnsi="Times New Roman" w:cs="Times New Roman"/>
          <w:b/>
          <w:bCs/>
          <w:kern w:val="0"/>
          <w:sz w:val="24"/>
          <w:szCs w:val="24"/>
          <w14:ligatures w14:val="none"/>
        </w:rPr>
      </w:pPr>
    </w:p>
    <w:p w14:paraId="236D12A3" w14:textId="77777777" w:rsidR="003E1847" w:rsidRPr="00BA1614" w:rsidRDefault="003E1847" w:rsidP="003E1847">
      <w:pPr>
        <w:spacing w:after="0" w:line="240" w:lineRule="auto"/>
        <w:rPr>
          <w:rFonts w:ascii="Times New Roman" w:eastAsia="Times New Roman" w:hAnsi="Times New Roman" w:cs="Times New Roman"/>
          <w:b/>
          <w:bCs/>
          <w:kern w:val="0"/>
          <w:sz w:val="24"/>
          <w:szCs w:val="24"/>
          <w14:ligatures w14:val="none"/>
        </w:rPr>
      </w:pPr>
      <w:r w:rsidRPr="00BA1614">
        <w:rPr>
          <w:rFonts w:ascii="Times New Roman" w:eastAsia="Times New Roman" w:hAnsi="Times New Roman" w:cs="Times New Roman"/>
          <w:b/>
          <w:bCs/>
          <w:kern w:val="0"/>
          <w:sz w:val="24"/>
          <w:szCs w:val="24"/>
          <w14:ligatures w14:val="none"/>
        </w:rPr>
        <w:t>Executive Session:</w:t>
      </w:r>
      <w:r w:rsidRPr="00BA1614">
        <w:rPr>
          <w:rFonts w:ascii="Times New Roman" w:eastAsia="Times New Roman" w:hAnsi="Times New Roman" w:cs="Times New Roman"/>
          <w:b/>
          <w:bCs/>
          <w:kern w:val="0"/>
          <w:sz w:val="24"/>
          <w:szCs w:val="24"/>
          <w14:ligatures w14:val="none"/>
        </w:rPr>
        <w:tab/>
        <w:t xml:space="preserve">  </w:t>
      </w:r>
    </w:p>
    <w:p w14:paraId="2A70C54B" w14:textId="77777777" w:rsidR="003E1847" w:rsidRPr="00BA1614" w:rsidRDefault="003E1847" w:rsidP="003E1847">
      <w:pPr>
        <w:spacing w:after="0" w:line="240" w:lineRule="auto"/>
        <w:rPr>
          <w:rFonts w:ascii="Times New Roman" w:eastAsia="Times New Roman" w:hAnsi="Times New Roman" w:cs="Times New Roman"/>
          <w:b/>
          <w:bCs/>
          <w:kern w:val="0"/>
          <w:sz w:val="24"/>
          <w:szCs w:val="24"/>
          <w14:ligatures w14:val="none"/>
        </w:rPr>
      </w:pPr>
      <w:r w:rsidRPr="00BA1614">
        <w:rPr>
          <w:rFonts w:ascii="Times New Roman" w:hAnsi="Times New Roman" w:cs="Times New Roman"/>
          <w:b/>
          <w:bCs/>
          <w:kern w:val="0"/>
          <w:sz w:val="24"/>
          <w:szCs w:val="24"/>
          <w14:ligatures w14:val="none"/>
        </w:rPr>
        <w:t>An executive session may be called and held at any time by council as provided for and permitted by South Carolina Freedom of Information Act and action may possibly be taken on issues subject to the executive session after council reconvenes</w:t>
      </w:r>
    </w:p>
    <w:p w14:paraId="23BDF5CF" w14:textId="77777777" w:rsidR="003E1847" w:rsidRDefault="003E1847" w:rsidP="003E1847">
      <w:pPr>
        <w:pStyle w:val="ListParagraph"/>
      </w:pPr>
    </w:p>
    <w:sectPr w:rsidR="003E184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B3340"/>
    <w:multiLevelType w:val="hybridMultilevel"/>
    <w:tmpl w:val="3D5EAA44"/>
    <w:lvl w:ilvl="0" w:tplc="CCE61C6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2A2459E2"/>
    <w:multiLevelType w:val="hybridMultilevel"/>
    <w:tmpl w:val="F4E22AD0"/>
    <w:lvl w:ilvl="0" w:tplc="C55C11EC">
      <w:start w:val="1"/>
      <w:numFmt w:val="decimal"/>
      <w:lvlText w:val="%1."/>
      <w:lvlJc w:val="left"/>
      <w:pPr>
        <w:ind w:left="720" w:hanging="360"/>
      </w:pPr>
      <w:rPr>
        <w:rFonts w:ascii="Times New Roman" w:hAnsi="Times New Roman" w:cs="Times New Roman"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E971C65"/>
    <w:multiLevelType w:val="hybridMultilevel"/>
    <w:tmpl w:val="61A4410A"/>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76C8327D"/>
    <w:multiLevelType w:val="hybridMultilevel"/>
    <w:tmpl w:val="5D5269EA"/>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775007778">
    <w:abstractNumId w:val="1"/>
  </w:num>
  <w:num w:numId="2" w16cid:durableId="282615575">
    <w:abstractNumId w:val="3"/>
  </w:num>
  <w:num w:numId="3" w16cid:durableId="461266685">
    <w:abstractNumId w:val="0"/>
  </w:num>
  <w:num w:numId="4" w16cid:durableId="1943952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847"/>
    <w:rsid w:val="000000AA"/>
    <w:rsid w:val="001047B8"/>
    <w:rsid w:val="0029407D"/>
    <w:rsid w:val="003E1847"/>
    <w:rsid w:val="004B3CE4"/>
    <w:rsid w:val="0052232E"/>
    <w:rsid w:val="00690EAE"/>
    <w:rsid w:val="006B454F"/>
    <w:rsid w:val="006B7E38"/>
    <w:rsid w:val="00775B75"/>
    <w:rsid w:val="008A5595"/>
    <w:rsid w:val="00B140F8"/>
    <w:rsid w:val="00BD3FA9"/>
    <w:rsid w:val="00BF6A17"/>
    <w:rsid w:val="00D47830"/>
    <w:rsid w:val="00D609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553DC"/>
  <w15:chartTrackingRefBased/>
  <w15:docId w15:val="{5038F962-2467-4F18-9B90-F685393D6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1847"/>
    <w:pPr>
      <w:spacing w:line="259" w:lineRule="auto"/>
    </w:pPr>
    <w:rPr>
      <w:sz w:val="22"/>
      <w:szCs w:val="22"/>
    </w:rPr>
  </w:style>
  <w:style w:type="paragraph" w:styleId="Heading1">
    <w:name w:val="heading 1"/>
    <w:basedOn w:val="Normal"/>
    <w:next w:val="Normal"/>
    <w:link w:val="Heading1Char"/>
    <w:uiPriority w:val="9"/>
    <w:qFormat/>
    <w:rsid w:val="003E184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E184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E184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E184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E184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E18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18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18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18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184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E184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E184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E184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E184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E18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18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18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1847"/>
    <w:rPr>
      <w:rFonts w:eastAsiaTheme="majorEastAsia" w:cstheme="majorBidi"/>
      <w:color w:val="272727" w:themeColor="text1" w:themeTint="D8"/>
    </w:rPr>
  </w:style>
  <w:style w:type="paragraph" w:styleId="Title">
    <w:name w:val="Title"/>
    <w:basedOn w:val="Normal"/>
    <w:next w:val="Normal"/>
    <w:link w:val="TitleChar"/>
    <w:uiPriority w:val="10"/>
    <w:qFormat/>
    <w:rsid w:val="003E18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18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18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18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1847"/>
    <w:pPr>
      <w:spacing w:before="160"/>
      <w:jc w:val="center"/>
    </w:pPr>
    <w:rPr>
      <w:i/>
      <w:iCs/>
      <w:color w:val="404040" w:themeColor="text1" w:themeTint="BF"/>
    </w:rPr>
  </w:style>
  <w:style w:type="character" w:customStyle="1" w:styleId="QuoteChar">
    <w:name w:val="Quote Char"/>
    <w:basedOn w:val="DefaultParagraphFont"/>
    <w:link w:val="Quote"/>
    <w:uiPriority w:val="29"/>
    <w:rsid w:val="003E1847"/>
    <w:rPr>
      <w:i/>
      <w:iCs/>
      <w:color w:val="404040" w:themeColor="text1" w:themeTint="BF"/>
    </w:rPr>
  </w:style>
  <w:style w:type="paragraph" w:styleId="ListParagraph">
    <w:name w:val="List Paragraph"/>
    <w:basedOn w:val="Normal"/>
    <w:uiPriority w:val="34"/>
    <w:qFormat/>
    <w:rsid w:val="003E1847"/>
    <w:pPr>
      <w:ind w:left="720"/>
      <w:contextualSpacing/>
    </w:pPr>
  </w:style>
  <w:style w:type="character" w:styleId="IntenseEmphasis">
    <w:name w:val="Intense Emphasis"/>
    <w:basedOn w:val="DefaultParagraphFont"/>
    <w:uiPriority w:val="21"/>
    <w:qFormat/>
    <w:rsid w:val="003E1847"/>
    <w:rPr>
      <w:i/>
      <w:iCs/>
      <w:color w:val="2F5496" w:themeColor="accent1" w:themeShade="BF"/>
    </w:rPr>
  </w:style>
  <w:style w:type="paragraph" w:styleId="IntenseQuote">
    <w:name w:val="Intense Quote"/>
    <w:basedOn w:val="Normal"/>
    <w:next w:val="Normal"/>
    <w:link w:val="IntenseQuoteChar"/>
    <w:uiPriority w:val="30"/>
    <w:qFormat/>
    <w:rsid w:val="003E184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E1847"/>
    <w:rPr>
      <w:i/>
      <w:iCs/>
      <w:color w:val="2F5496" w:themeColor="accent1" w:themeShade="BF"/>
    </w:rPr>
  </w:style>
  <w:style w:type="character" w:styleId="IntenseReference">
    <w:name w:val="Intense Reference"/>
    <w:basedOn w:val="DefaultParagraphFont"/>
    <w:uiPriority w:val="32"/>
    <w:qFormat/>
    <w:rsid w:val="003E184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Pages>
  <Words>433</Words>
  <Characters>2473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 Blakely</dc:creator>
  <cp:keywords/>
  <dc:description/>
  <cp:lastModifiedBy>Dru Blakely</cp:lastModifiedBy>
  <cp:revision>5</cp:revision>
  <cp:lastPrinted>2025-07-22T20:25:00Z</cp:lastPrinted>
  <dcterms:created xsi:type="dcterms:W3CDTF">2025-07-21T14:41:00Z</dcterms:created>
  <dcterms:modified xsi:type="dcterms:W3CDTF">2025-07-22T20:25:00Z</dcterms:modified>
</cp:coreProperties>
</file>